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jc w:val="center"/>
        <w:rPr>
          <w:b w:val="1"/>
          <w:color w:val="000000"/>
          <w:sz w:val="30"/>
          <w:szCs w:val="30"/>
        </w:rPr>
      </w:pPr>
      <w:r w:rsidDel="00000000" w:rsidR="00000000" w:rsidRPr="00000000">
        <w:rPr>
          <w:b w:val="1"/>
          <w:sz w:val="32"/>
          <w:szCs w:val="32"/>
          <w:rtl w:val="0"/>
        </w:rPr>
        <w:t xml:space="preserve">  </w:t>
      </w:r>
      <w:r w:rsidDel="00000000" w:rsidR="00000000" w:rsidRPr="00000000">
        <w:rPr>
          <w:b w:val="1"/>
          <w:color w:val="000000"/>
          <w:sz w:val="30"/>
          <w:szCs w:val="30"/>
          <w:rtl w:val="0"/>
        </w:rPr>
        <w:t xml:space="preserve">KAHLOTUS SCHOOL DISTRICT NO. 056</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color w:val="000000"/>
          <w:sz w:val="30"/>
          <w:szCs w:val="30"/>
        </w:rPr>
      </w:pPr>
      <w:r w:rsidDel="00000000" w:rsidR="00000000" w:rsidRPr="00000000">
        <w:rPr>
          <w:color w:val="000000"/>
          <w:sz w:val="30"/>
          <w:szCs w:val="30"/>
          <w:rtl w:val="0"/>
        </w:rPr>
        <w:t xml:space="preserve">Regular Board of Directors Meeting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color w:val="000000"/>
          <w:sz w:val="30"/>
          <w:szCs w:val="30"/>
        </w:rPr>
      </w:pPr>
      <w:bookmarkStart w:colFirst="0" w:colLast="0" w:name="_heading=h.gjdgxs" w:id="0"/>
      <w:bookmarkEnd w:id="0"/>
      <w:r w:rsidDel="00000000" w:rsidR="00000000" w:rsidRPr="00000000">
        <w:rPr>
          <w:sz w:val="30"/>
          <w:szCs w:val="30"/>
          <w:rtl w:val="0"/>
        </w:rPr>
        <w:t xml:space="preserve">February 20, 2024</w:t>
      </w:r>
      <w:r w:rsidDel="00000000" w:rsidR="00000000" w:rsidRPr="00000000">
        <w:rPr>
          <w:color w:val="000000"/>
          <w:sz w:val="30"/>
          <w:szCs w:val="30"/>
          <w:rtl w:val="0"/>
        </w:rPr>
        <w:t xml:space="preserve"> 6:00pm </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b w:val="1"/>
          <w:color w:val="000000"/>
          <w:sz w:val="28"/>
          <w:szCs w:val="28"/>
          <w:u w:val="single"/>
        </w:rPr>
      </w:pPr>
      <w:r w:rsidDel="00000000" w:rsidR="00000000" w:rsidRPr="00000000">
        <w:rPr>
          <w:b w:val="1"/>
          <w:color w:val="000000"/>
          <w:sz w:val="28"/>
          <w:szCs w:val="28"/>
          <w:u w:val="single"/>
          <w:rtl w:val="0"/>
        </w:rPr>
        <w:t xml:space="preserve">AGENDA</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b w:val="1"/>
          <w:sz w:val="28"/>
          <w:szCs w:val="28"/>
          <w:u w:val="single"/>
        </w:rPr>
      </w:pPr>
      <w:r w:rsidDel="00000000" w:rsidR="00000000" w:rsidRPr="00000000">
        <w:rPr>
          <w:rtl w:val="0"/>
        </w:rPr>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b w:val="1"/>
          <w:rtl w:val="0"/>
        </w:rPr>
        <w:t xml:space="preserve">CALL THE MEETING TO ORDER</w:t>
        <w:tab/>
        <w:tab/>
        <w:tab/>
        <w:tab/>
        <w:tab/>
      </w:r>
      <w:r w:rsidDel="00000000" w:rsidR="00000000" w:rsidRPr="00000000">
        <w:rPr>
          <w:rtl w:val="0"/>
        </w:rPr>
        <w:t xml:space="preserve">Chairman Roach</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ind w:left="720" w:firstLine="0"/>
        <w:rPr/>
      </w:pP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b w:val="1"/>
          <w:rtl w:val="0"/>
        </w:rPr>
        <w:t xml:space="preserve">PLEDGE OF ALLEGIANCE</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ind w:left="720" w:firstLine="0"/>
        <w:rPr>
          <w:b w:val="1"/>
        </w:rPr>
      </w:pPr>
      <w:r w:rsidDel="00000000" w:rsidR="00000000" w:rsidRPr="00000000">
        <w:rPr>
          <w:rtl w:val="0"/>
        </w:rPr>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b w:val="1"/>
          <w:color w:val="000000"/>
          <w:rtl w:val="0"/>
        </w:rPr>
        <w:t xml:space="preserve">CONSIDERATION OF THE AGENDA/AUDIENCE OR STAFF PARTICIPATION</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40" w:lineRule="auto"/>
        <w:ind w:left="1440" w:firstLine="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40" w:lineRule="auto"/>
        <w:ind w:left="1440" w:firstLine="0"/>
        <w:rPr/>
      </w:pPr>
      <w:r w:rsidDel="00000000" w:rsidR="00000000" w:rsidRPr="00000000">
        <w:rPr>
          <w:rtl w:val="0"/>
        </w:rPr>
      </w:r>
    </w:p>
    <w:p w:rsidR="00000000" w:rsidDel="00000000" w:rsidP="00000000" w:rsidRDefault="00000000" w:rsidRPr="00000000" w14:paraId="0000000D">
      <w:pPr>
        <w:numPr>
          <w:ilvl w:val="0"/>
          <w:numId w:val="1"/>
        </w:numPr>
        <w:spacing w:after="0" w:line="240" w:lineRule="auto"/>
        <w:ind w:left="720" w:hanging="360"/>
        <w:rPr/>
      </w:pPr>
      <w:r w:rsidDel="00000000" w:rsidR="00000000" w:rsidRPr="00000000">
        <w:rPr>
          <w:b w:val="1"/>
          <w:rtl w:val="0"/>
        </w:rPr>
        <w:t xml:space="preserve">CONSENT AGENDA</w:t>
        <w:tab/>
        <w:tab/>
        <w:tab/>
        <w:tab/>
        <w:tab/>
        <w:tab/>
      </w:r>
      <w:r w:rsidDel="00000000" w:rsidR="00000000" w:rsidRPr="00000000">
        <w:rPr>
          <w:rtl w:val="0"/>
        </w:rPr>
        <w:t xml:space="preserve">Chairman Roach</w:t>
        <w:tab/>
      </w:r>
    </w:p>
    <w:p w:rsidR="00000000" w:rsidDel="00000000" w:rsidP="00000000" w:rsidRDefault="00000000" w:rsidRPr="00000000" w14:paraId="0000000E">
      <w:pPr>
        <w:numPr>
          <w:ilvl w:val="1"/>
          <w:numId w:val="1"/>
        </w:numPr>
        <w:spacing w:after="0" w:line="240" w:lineRule="auto"/>
        <w:ind w:left="1440" w:hanging="360"/>
        <w:rPr/>
      </w:pPr>
      <w:r w:rsidDel="00000000" w:rsidR="00000000" w:rsidRPr="00000000">
        <w:rPr>
          <w:rtl w:val="0"/>
        </w:rPr>
        <w:t xml:space="preserve">Approve Board Minutes of 1-16-2024</w:t>
      </w:r>
    </w:p>
    <w:p w:rsidR="00000000" w:rsidDel="00000000" w:rsidP="00000000" w:rsidRDefault="00000000" w:rsidRPr="00000000" w14:paraId="0000000F">
      <w:pPr>
        <w:numPr>
          <w:ilvl w:val="1"/>
          <w:numId w:val="1"/>
        </w:numPr>
        <w:spacing w:after="0" w:line="240" w:lineRule="auto"/>
        <w:ind w:left="1440" w:hanging="360"/>
        <w:rPr/>
      </w:pPr>
      <w:r w:rsidDel="00000000" w:rsidR="00000000" w:rsidRPr="00000000">
        <w:rPr>
          <w:rtl w:val="0"/>
        </w:rPr>
        <w:t xml:space="preserve">Vouchers and Payroll </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240" w:lineRule="auto"/>
        <w:ind w:left="1440" w:firstLine="0"/>
        <w:rPr/>
      </w:pPr>
      <w:r w:rsidDel="00000000" w:rsidR="00000000" w:rsidRPr="00000000">
        <w:rPr>
          <w:rtl w:val="0"/>
        </w:rPr>
        <w:t xml:space="preserve">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line="240" w:lineRule="auto"/>
        <w:ind w:left="1440" w:firstLine="0"/>
        <w:rPr/>
      </w:pPr>
      <w:r w:rsidDel="00000000" w:rsidR="00000000" w:rsidRPr="00000000">
        <w:rPr>
          <w:rtl w:val="0"/>
        </w:rPr>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pacing w:after="0" w:line="240" w:lineRule="auto"/>
        <w:ind w:left="720" w:hanging="360"/>
        <w:rPr>
          <w:color w:val="000000"/>
        </w:rPr>
      </w:pPr>
      <w:r w:rsidDel="00000000" w:rsidR="00000000" w:rsidRPr="00000000">
        <w:rPr>
          <w:b w:val="1"/>
          <w:color w:val="000000"/>
          <w:rtl w:val="0"/>
        </w:rPr>
        <w:t xml:space="preserve">REPORTS</w:t>
      </w:r>
      <w:r w:rsidDel="00000000" w:rsidR="00000000" w:rsidRPr="00000000">
        <w:rPr>
          <w:rtl w:val="0"/>
        </w:rPr>
      </w:r>
    </w:p>
    <w:p w:rsidR="00000000" w:rsidDel="00000000" w:rsidP="00000000" w:rsidRDefault="00000000" w:rsidRPr="00000000" w14:paraId="00000013">
      <w:pPr>
        <w:numPr>
          <w:ilvl w:val="1"/>
          <w:numId w:val="1"/>
        </w:numPr>
        <w:pBdr>
          <w:top w:space="0" w:sz="0" w:val="nil"/>
          <w:left w:space="0" w:sz="0" w:val="nil"/>
          <w:bottom w:space="0" w:sz="0" w:val="nil"/>
          <w:right w:space="0" w:sz="0" w:val="nil"/>
          <w:between w:space="0" w:sz="0" w:val="nil"/>
        </w:pBdr>
        <w:spacing w:after="0" w:line="240" w:lineRule="auto"/>
        <w:ind w:left="1440" w:hanging="360"/>
        <w:rPr/>
      </w:pPr>
      <w:r w:rsidDel="00000000" w:rsidR="00000000" w:rsidRPr="00000000">
        <w:rPr>
          <w:rtl w:val="0"/>
        </w:rPr>
        <w:t xml:space="preserve">ASB Report</w:t>
        <w:tab/>
        <w:tab/>
        <w:tab/>
        <w:tab/>
        <w:tab/>
        <w:tab/>
        <w:t xml:space="preserve">Haily Douglass</w:t>
      </w:r>
    </w:p>
    <w:p w:rsidR="00000000" w:rsidDel="00000000" w:rsidP="00000000" w:rsidRDefault="00000000" w:rsidRPr="00000000" w14:paraId="00000014">
      <w:pPr>
        <w:numPr>
          <w:ilvl w:val="1"/>
          <w:numId w:val="1"/>
        </w:numPr>
        <w:pBdr>
          <w:top w:space="0" w:sz="0" w:val="nil"/>
          <w:left w:space="0" w:sz="0" w:val="nil"/>
          <w:bottom w:space="0" w:sz="0" w:val="nil"/>
          <w:right w:space="0" w:sz="0" w:val="nil"/>
          <w:between w:space="0" w:sz="0" w:val="nil"/>
        </w:pBdr>
        <w:spacing w:after="0" w:line="240" w:lineRule="auto"/>
        <w:ind w:left="1440" w:hanging="360"/>
        <w:rPr/>
      </w:pPr>
      <w:r w:rsidDel="00000000" w:rsidR="00000000" w:rsidRPr="00000000">
        <w:rPr>
          <w:color w:val="000000"/>
          <w:rtl w:val="0"/>
        </w:rPr>
        <w:t xml:space="preserve">Financial Report </w:t>
        <w:tab/>
        <w:tab/>
        <w:tab/>
        <w:tab/>
        <w:tab/>
      </w:r>
      <w:r w:rsidDel="00000000" w:rsidR="00000000" w:rsidRPr="00000000">
        <w:rPr>
          <w:rtl w:val="0"/>
        </w:rPr>
        <w:t xml:space="preserve">Connie Smith</w:t>
      </w:r>
    </w:p>
    <w:p w:rsidR="00000000" w:rsidDel="00000000" w:rsidP="00000000" w:rsidRDefault="00000000" w:rsidRPr="00000000" w14:paraId="00000015">
      <w:pPr>
        <w:numPr>
          <w:ilvl w:val="1"/>
          <w:numId w:val="1"/>
        </w:numPr>
        <w:pBdr>
          <w:top w:space="0" w:sz="0" w:val="nil"/>
          <w:left w:space="0" w:sz="0" w:val="nil"/>
          <w:bottom w:space="0" w:sz="0" w:val="nil"/>
          <w:right w:space="0" w:sz="0" w:val="nil"/>
          <w:between w:space="0" w:sz="0" w:val="nil"/>
        </w:pBdr>
        <w:spacing w:after="0" w:line="240" w:lineRule="auto"/>
        <w:ind w:left="1440" w:hanging="360"/>
        <w:rPr/>
      </w:pPr>
      <w:bookmarkStart w:colFirst="0" w:colLast="0" w:name="_heading=h.1fob9te" w:id="1"/>
      <w:bookmarkEnd w:id="1"/>
      <w:r w:rsidDel="00000000" w:rsidR="00000000" w:rsidRPr="00000000">
        <w:rPr>
          <w:rtl w:val="0"/>
        </w:rPr>
        <w:t xml:space="preserve">Activities</w:t>
      </w:r>
      <w:r w:rsidDel="00000000" w:rsidR="00000000" w:rsidRPr="00000000">
        <w:rPr>
          <w:color w:val="000000"/>
          <w:rtl w:val="0"/>
        </w:rPr>
        <w:t xml:space="preserve"> Director/Principal Report</w:t>
        <w:tab/>
        <w:tab/>
        <w:tab/>
      </w:r>
      <w:r w:rsidDel="00000000" w:rsidR="00000000" w:rsidRPr="00000000">
        <w:rPr>
          <w:rtl w:val="0"/>
        </w:rPr>
        <w:t xml:space="preserve">Mark Bitzer</w:t>
      </w:r>
      <w:r w:rsidDel="00000000" w:rsidR="00000000" w:rsidRPr="00000000">
        <w:rPr>
          <w:color w:val="000000"/>
          <w:rtl w:val="0"/>
        </w:rPr>
        <w:tab/>
      </w:r>
      <w:r w:rsidDel="00000000" w:rsidR="00000000" w:rsidRPr="00000000">
        <w:rPr>
          <w:rtl w:val="0"/>
        </w:rPr>
      </w:r>
    </w:p>
    <w:p w:rsidR="00000000" w:rsidDel="00000000" w:rsidP="00000000" w:rsidRDefault="00000000" w:rsidRPr="00000000" w14:paraId="00000016">
      <w:pPr>
        <w:numPr>
          <w:ilvl w:val="1"/>
          <w:numId w:val="1"/>
        </w:numPr>
        <w:pBdr>
          <w:top w:space="0" w:sz="0" w:val="nil"/>
          <w:left w:space="0" w:sz="0" w:val="nil"/>
          <w:bottom w:space="0" w:sz="0" w:val="nil"/>
          <w:right w:space="0" w:sz="0" w:val="nil"/>
          <w:between w:space="0" w:sz="0" w:val="nil"/>
        </w:pBdr>
        <w:spacing w:after="0" w:line="240" w:lineRule="auto"/>
        <w:ind w:left="1440" w:hanging="360"/>
        <w:rPr/>
      </w:pPr>
      <w:r w:rsidDel="00000000" w:rsidR="00000000" w:rsidRPr="00000000">
        <w:rPr>
          <w:color w:val="000000"/>
          <w:rtl w:val="0"/>
        </w:rPr>
        <w:t xml:space="preserve">Superintendent Report</w:t>
        <w:tab/>
        <w:tab/>
        <w:tab/>
        <w:tab/>
        <w:tab/>
      </w:r>
      <w:r w:rsidDel="00000000" w:rsidR="00000000" w:rsidRPr="00000000">
        <w:rPr>
          <w:rtl w:val="0"/>
        </w:rPr>
        <w:t xml:space="preserve">Dr. Webb</w:t>
      </w:r>
    </w:p>
    <w:p w:rsidR="00000000" w:rsidDel="00000000" w:rsidP="00000000" w:rsidRDefault="00000000" w:rsidRPr="00000000" w14:paraId="00000017">
      <w:pPr>
        <w:numPr>
          <w:ilvl w:val="2"/>
          <w:numId w:val="1"/>
        </w:numPr>
        <w:pBdr>
          <w:top w:space="0" w:sz="0" w:val="nil"/>
          <w:left w:space="0" w:sz="0" w:val="nil"/>
          <w:bottom w:space="0" w:sz="0" w:val="nil"/>
          <w:right w:space="0" w:sz="0" w:val="nil"/>
          <w:between w:space="0" w:sz="0" w:val="nil"/>
        </w:pBdr>
        <w:spacing w:after="0" w:line="240" w:lineRule="auto"/>
        <w:ind w:left="1800" w:hanging="180"/>
        <w:rPr/>
      </w:pPr>
      <w:r w:rsidDel="00000000" w:rsidR="00000000" w:rsidRPr="00000000">
        <w:rPr>
          <w:rtl w:val="0"/>
        </w:rPr>
        <w:t xml:space="preserve">Levy </w:t>
      </w:r>
    </w:p>
    <w:p w:rsidR="00000000" w:rsidDel="00000000" w:rsidP="00000000" w:rsidRDefault="00000000" w:rsidRPr="00000000" w14:paraId="00000018">
      <w:pPr>
        <w:numPr>
          <w:ilvl w:val="2"/>
          <w:numId w:val="1"/>
        </w:numPr>
        <w:pBdr>
          <w:top w:space="0" w:sz="0" w:val="nil"/>
          <w:left w:space="0" w:sz="0" w:val="nil"/>
          <w:bottom w:space="0" w:sz="0" w:val="nil"/>
          <w:right w:space="0" w:sz="0" w:val="nil"/>
          <w:between w:space="0" w:sz="0" w:val="nil"/>
        </w:pBdr>
        <w:spacing w:after="0" w:line="240" w:lineRule="auto"/>
        <w:ind w:left="1800" w:hanging="180"/>
        <w:rPr/>
      </w:pPr>
      <w:r w:rsidDel="00000000" w:rsidR="00000000" w:rsidRPr="00000000">
        <w:rPr>
          <w:rtl w:val="0"/>
        </w:rPr>
        <w:t xml:space="preserve">Master schedule</w:t>
      </w:r>
    </w:p>
    <w:p w:rsidR="00000000" w:rsidDel="00000000" w:rsidP="00000000" w:rsidRDefault="00000000" w:rsidRPr="00000000" w14:paraId="00000019">
      <w:pPr>
        <w:numPr>
          <w:ilvl w:val="2"/>
          <w:numId w:val="1"/>
        </w:numPr>
        <w:pBdr>
          <w:top w:space="0" w:sz="0" w:val="nil"/>
          <w:left w:space="0" w:sz="0" w:val="nil"/>
          <w:bottom w:space="0" w:sz="0" w:val="nil"/>
          <w:right w:space="0" w:sz="0" w:val="nil"/>
          <w:between w:space="0" w:sz="0" w:val="nil"/>
        </w:pBdr>
        <w:spacing w:after="0" w:line="240" w:lineRule="auto"/>
        <w:ind w:left="1800" w:hanging="180"/>
        <w:rPr/>
      </w:pPr>
      <w:r w:rsidDel="00000000" w:rsidR="00000000" w:rsidRPr="00000000">
        <w:rPr>
          <w:rtl w:val="0"/>
        </w:rPr>
        <w:t xml:space="preserve">Remodeling update</w:t>
      </w:r>
    </w:p>
    <w:p w:rsidR="00000000" w:rsidDel="00000000" w:rsidP="00000000" w:rsidRDefault="00000000" w:rsidRPr="00000000" w14:paraId="0000001A">
      <w:pPr>
        <w:numPr>
          <w:ilvl w:val="2"/>
          <w:numId w:val="1"/>
        </w:numPr>
        <w:pBdr>
          <w:top w:space="0" w:sz="0" w:val="nil"/>
          <w:left w:space="0" w:sz="0" w:val="nil"/>
          <w:bottom w:space="0" w:sz="0" w:val="nil"/>
          <w:right w:space="0" w:sz="0" w:val="nil"/>
          <w:between w:space="0" w:sz="0" w:val="nil"/>
        </w:pBdr>
        <w:spacing w:after="0" w:line="240" w:lineRule="auto"/>
        <w:ind w:left="1800" w:hanging="180"/>
        <w:rPr>
          <w:u w:val="none"/>
        </w:rPr>
      </w:pPr>
      <w:r w:rsidDel="00000000" w:rsidR="00000000" w:rsidRPr="00000000">
        <w:rPr>
          <w:rtl w:val="0"/>
        </w:rPr>
        <w:t xml:space="preserve">Legislative update</w:t>
      </w:r>
    </w:p>
    <w:p w:rsidR="00000000" w:rsidDel="00000000" w:rsidP="00000000" w:rsidRDefault="00000000" w:rsidRPr="00000000" w14:paraId="0000001B">
      <w:pPr>
        <w:numPr>
          <w:ilvl w:val="2"/>
          <w:numId w:val="1"/>
        </w:numPr>
        <w:pBdr>
          <w:top w:space="0" w:sz="0" w:val="nil"/>
          <w:left w:space="0" w:sz="0" w:val="nil"/>
          <w:bottom w:space="0" w:sz="0" w:val="nil"/>
          <w:right w:space="0" w:sz="0" w:val="nil"/>
          <w:between w:space="0" w:sz="0" w:val="nil"/>
        </w:pBdr>
        <w:spacing w:after="0" w:line="240" w:lineRule="auto"/>
        <w:ind w:left="1800" w:hanging="180"/>
        <w:rPr>
          <w:u w:val="none"/>
        </w:rPr>
      </w:pPr>
      <w:r w:rsidDel="00000000" w:rsidR="00000000" w:rsidRPr="00000000">
        <w:rPr>
          <w:rtl w:val="0"/>
        </w:rPr>
        <w:t xml:space="preserve">Strategic plan-Capital Projects/Maintenance</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ind w:left="2160" w:firstLine="0"/>
        <w:rPr/>
      </w:pPr>
      <w:r w:rsidDel="00000000" w:rsidR="00000000" w:rsidRPr="00000000">
        <w:rPr>
          <w:rtl w:val="0"/>
        </w:rPr>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pacing w:after="0" w:line="240" w:lineRule="auto"/>
        <w:ind w:left="720" w:hanging="360"/>
        <w:rPr>
          <w:color w:val="000000"/>
        </w:rPr>
      </w:pPr>
      <w:r w:rsidDel="00000000" w:rsidR="00000000" w:rsidRPr="00000000">
        <w:rPr>
          <w:b w:val="1"/>
          <w:color w:val="000000"/>
          <w:rtl w:val="0"/>
        </w:rPr>
        <w:t xml:space="preserve">UNFINISHED</w:t>
      </w:r>
      <w:r w:rsidDel="00000000" w:rsidR="00000000" w:rsidRPr="00000000">
        <w:rPr>
          <w:b w:val="1"/>
          <w:rtl w:val="0"/>
        </w:rPr>
        <w:t xml:space="preserve">/ONGOING</w:t>
      </w:r>
      <w:r w:rsidDel="00000000" w:rsidR="00000000" w:rsidRPr="00000000">
        <w:rPr>
          <w:b w:val="1"/>
          <w:color w:val="000000"/>
          <w:rtl w:val="0"/>
        </w:rPr>
        <w:t xml:space="preserve"> BUSINESS</w:t>
        <w:tab/>
        <w:tab/>
        <w:tab/>
        <w:tab/>
        <w:tab/>
        <w:tab/>
      </w:r>
      <w:r w:rsidDel="00000000" w:rsidR="00000000" w:rsidRPr="00000000">
        <w:rPr>
          <w:rtl w:val="0"/>
        </w:rPr>
      </w:r>
    </w:p>
    <w:p w:rsidR="00000000" w:rsidDel="00000000" w:rsidP="00000000" w:rsidRDefault="00000000" w:rsidRPr="00000000" w14:paraId="0000001E">
      <w:pPr>
        <w:numPr>
          <w:ilvl w:val="1"/>
          <w:numId w:val="1"/>
        </w:numPr>
        <w:spacing w:after="0" w:line="240" w:lineRule="auto"/>
        <w:ind w:left="1440" w:hanging="360"/>
        <w:rPr/>
      </w:pPr>
      <w:r w:rsidDel="00000000" w:rsidR="00000000" w:rsidRPr="00000000">
        <w:rPr>
          <w:rtl w:val="0"/>
        </w:rPr>
        <w:tab/>
      </w:r>
    </w:p>
    <w:p w:rsidR="00000000" w:rsidDel="00000000" w:rsidP="00000000" w:rsidRDefault="00000000" w:rsidRPr="00000000" w14:paraId="0000001F">
      <w:pPr>
        <w:spacing w:after="0" w:line="240" w:lineRule="auto"/>
        <w:ind w:left="720" w:firstLine="0"/>
        <w:rPr/>
      </w:pPr>
      <w:r w:rsidDel="00000000" w:rsidR="00000000" w:rsidRPr="00000000">
        <w:rPr>
          <w:rtl w:val="0"/>
        </w:rPr>
        <w:t xml:space="preserve"> </w:t>
      </w:r>
    </w:p>
    <w:p w:rsidR="00000000" w:rsidDel="00000000" w:rsidP="00000000" w:rsidRDefault="00000000" w:rsidRPr="00000000" w14:paraId="00000020">
      <w:pPr>
        <w:numPr>
          <w:ilvl w:val="0"/>
          <w:numId w:val="1"/>
        </w:numPr>
        <w:spacing w:after="0" w:line="240" w:lineRule="auto"/>
        <w:ind w:left="720" w:hanging="360"/>
        <w:rPr/>
      </w:pPr>
      <w:r w:rsidDel="00000000" w:rsidR="00000000" w:rsidRPr="00000000">
        <w:rPr>
          <w:b w:val="1"/>
          <w:rtl w:val="0"/>
        </w:rPr>
        <w:t xml:space="preserve">NEW BUSINESS</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t xml:space="preserve">Cancel Warrant 36883 dated 8/31/2021</w:t>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t xml:space="preserve">Board Responsibilities &amp; limitations refresher</w:t>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MOU for early release days 2024-2025</w:t>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Targeting student learning-Board policy</w:t>
      </w:r>
    </w:p>
    <w:p w:rsidR="00000000" w:rsidDel="00000000" w:rsidP="00000000" w:rsidRDefault="00000000" w:rsidRPr="00000000" w14:paraId="00000025">
      <w:pPr>
        <w:spacing w:after="120" w:line="240" w:lineRule="auto"/>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r>
    </w:p>
    <w:p w:rsidR="00000000" w:rsidDel="00000000" w:rsidP="00000000" w:rsidRDefault="00000000" w:rsidRPr="00000000" w14:paraId="00000027">
      <w:pPr>
        <w:numPr>
          <w:ilvl w:val="0"/>
          <w:numId w:val="1"/>
        </w:numPr>
        <w:spacing w:after="0" w:line="240" w:lineRule="auto"/>
        <w:ind w:left="720" w:hanging="360"/>
        <w:rPr/>
      </w:pPr>
      <w:r w:rsidDel="00000000" w:rsidR="00000000" w:rsidRPr="00000000">
        <w:rPr>
          <w:b w:val="1"/>
          <w:rtl w:val="0"/>
        </w:rPr>
        <w:t xml:space="preserve">PERSONNEL</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bookmarkStart w:colFirst="0" w:colLast="0" w:name="_heading=h.xl82y67nu9uu" w:id="2"/>
      <w:bookmarkEnd w:id="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ab/>
        <w:tab/>
        <w:tab/>
        <w:tab/>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0" w:lineRule="auto"/>
        <w:ind w:left="720" w:firstLine="0"/>
        <w:rPr>
          <w:b w:val="1"/>
          <w:color w:val="000000"/>
        </w:rPr>
      </w:pPr>
      <w:r w:rsidDel="00000000" w:rsidR="00000000" w:rsidRPr="00000000">
        <w:rPr>
          <w:rtl w:val="0"/>
        </w:rPr>
        <w:tab/>
        <w:tab/>
        <w:tab/>
        <w:tab/>
        <w:tab/>
        <w:tab/>
        <w:tab/>
      </w:r>
      <w:r w:rsidDel="00000000" w:rsidR="00000000" w:rsidRPr="00000000">
        <w:rPr>
          <w:rtl w:val="0"/>
        </w:rPr>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spacing w:after="0" w:line="240" w:lineRule="auto"/>
        <w:ind w:left="720" w:hanging="360"/>
        <w:rPr>
          <w:color w:val="000000"/>
        </w:rPr>
      </w:pPr>
      <w:r w:rsidDel="00000000" w:rsidR="00000000" w:rsidRPr="00000000">
        <w:rPr>
          <w:b w:val="1"/>
          <w:color w:val="000000"/>
          <w:rtl w:val="0"/>
        </w:rPr>
        <w:t xml:space="preserve">EXECUTIVE SESSION </w:t>
      </w:r>
      <w:r w:rsidDel="00000000" w:rsidR="00000000" w:rsidRPr="00000000">
        <w:rPr>
          <w:b w:val="1"/>
          <w:rtl w:val="0"/>
        </w:rPr>
        <w:t xml:space="preserve">(Personnel/Negotiations/Contracts)</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rPr>
          <w:b w:val="1"/>
          <w:color w:val="000000"/>
        </w:rPr>
      </w:pPr>
      <w:r w:rsidDel="00000000" w:rsidR="00000000" w:rsidRPr="00000000">
        <w:rPr>
          <w:b w:val="1"/>
          <w:color w:val="000000"/>
          <w:rtl w:val="0"/>
        </w:rPr>
        <w:tab/>
      </w:r>
      <w:r w:rsidDel="00000000" w:rsidR="00000000" w:rsidRPr="00000000">
        <w:rPr>
          <w:color w:val="000000"/>
          <w:rtl w:val="0"/>
        </w:rPr>
        <w:tab/>
        <w:tab/>
      </w:r>
      <w:r w:rsidDel="00000000" w:rsidR="00000000" w:rsidRPr="00000000">
        <w:rPr>
          <w:rtl w:val="0"/>
        </w:rPr>
      </w:r>
    </w:p>
    <w:p w:rsidR="00000000" w:rsidDel="00000000" w:rsidP="00000000" w:rsidRDefault="00000000" w:rsidRPr="00000000" w14:paraId="0000002C">
      <w:pPr>
        <w:numPr>
          <w:ilvl w:val="0"/>
          <w:numId w:val="1"/>
        </w:numPr>
        <w:pBdr>
          <w:top w:space="0" w:sz="0" w:val="nil"/>
          <w:left w:space="0" w:sz="0" w:val="nil"/>
          <w:bottom w:space="0" w:sz="0" w:val="nil"/>
          <w:right w:space="0" w:sz="0" w:val="nil"/>
          <w:between w:space="0" w:sz="0" w:val="nil"/>
        </w:pBdr>
        <w:spacing w:after="0" w:line="240" w:lineRule="auto"/>
        <w:ind w:left="720" w:hanging="360"/>
        <w:rPr>
          <w:color w:val="000000"/>
        </w:rPr>
      </w:pPr>
      <w:r w:rsidDel="00000000" w:rsidR="00000000" w:rsidRPr="00000000">
        <w:rPr>
          <w:b w:val="1"/>
          <w:color w:val="000000"/>
          <w:rtl w:val="0"/>
        </w:rPr>
        <w:t xml:space="preserve">ADJOURNMENT</w:t>
        <w:tab/>
        <w:tab/>
        <w:tab/>
        <w:tab/>
        <w:tab/>
        <w:tab/>
      </w:r>
      <w:r w:rsidDel="00000000" w:rsidR="00000000" w:rsidRPr="00000000">
        <w:rPr>
          <w:color w:val="000000"/>
          <w:rtl w:val="0"/>
        </w:rPr>
        <w:t xml:space="preserve">Chairman  </w:t>
      </w:r>
      <w:r w:rsidDel="00000000" w:rsidR="00000000" w:rsidRPr="00000000">
        <w:rPr>
          <w:rtl w:val="0"/>
        </w:rPr>
        <w:t xml:space="preserve">Roach</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ind w:left="720" w:firstLine="0"/>
        <w:rPr>
          <w:b w:val="1"/>
          <w:i w:val="1"/>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240" w:lineRule="auto"/>
        <w:ind w:left="720" w:firstLine="0"/>
        <w:rPr>
          <w:b w:val="1"/>
          <w:i w:val="1"/>
          <w:color w:val="000000"/>
        </w:rPr>
      </w:pPr>
      <w:r w:rsidDel="00000000" w:rsidR="00000000" w:rsidRPr="00000000">
        <w:rPr>
          <w:b w:val="1"/>
          <w:i w:val="1"/>
          <w:rtl w:val="0"/>
        </w:rPr>
        <w:t xml:space="preserve">N</w:t>
      </w:r>
      <w:r w:rsidDel="00000000" w:rsidR="00000000" w:rsidRPr="00000000">
        <w:rPr>
          <w:b w:val="1"/>
          <w:i w:val="1"/>
        </w:rPr>
        <mc:AlternateContent>
          <mc:Choice Requires="wpg">
            <w:drawing>
              <wp:anchor allowOverlap="1" behindDoc="0" distB="0" distT="0" distL="0" distR="0" hidden="0" layoutInCell="1" locked="0" relativeHeight="0" simplePos="0">
                <wp:simplePos x="0" y="0"/>
                <wp:positionH relativeFrom="margin">
                  <wp:posOffset>-128575</wp:posOffset>
                </wp:positionH>
                <wp:positionV relativeFrom="page">
                  <wp:posOffset>9010654</wp:posOffset>
                </wp:positionV>
                <wp:extent cx="6657975" cy="804863"/>
                <wp:effectExtent b="0" l="0" r="0" t="0"/>
                <wp:wrapSquare wrapText="bothSides" distB="0" distT="0" distL="0" distR="0"/>
                <wp:docPr id="3" name=""/>
                <a:graphic>
                  <a:graphicData uri="http://schemas.microsoft.com/office/word/2010/wordprocessingShape">
                    <wps:wsp>
                      <wps:cNvSpPr/>
                      <wps:cNvPr id="2" name="Shape 2"/>
                      <wps:spPr>
                        <a:xfrm>
                          <a:off x="2055113" y="3415669"/>
                          <a:ext cx="6581775" cy="728663"/>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Calibri" w:cs="Calibri" w:eastAsia="Calibri" w:hAnsi="Calibri"/>
                                <w:b w:val="0"/>
                                <w:i w:val="1"/>
                                <w:smallCaps w:val="0"/>
                                <w:strike w:val="0"/>
                                <w:color w:val="000000"/>
                                <w:sz w:val="20"/>
                                <w:vertAlign w:val="baseline"/>
                              </w:rPr>
                              <w:t xml:space="preserve">Notice:  As authorized by RCW 42.30.110, the Board may meet in Executive Session to review the qualifications of applicants for public employment, to review the performance of public employees (RCW 42.30.110 (g), to discuss with legal counsel potential litigation (RCW 42.30.1100 (1)(I), and to discuss contract negotiations as authorized by RCW 42.30.140 (4)(a).</w:t>
                            </w:r>
                          </w:p>
                        </w:txbxContent>
                      </wps:txbx>
                      <wps:bodyPr anchorCtr="0" anchor="t" bIns="45700" lIns="91425" spcFirstLastPara="1" rIns="91425" wrap="square" tIns="45700">
                        <a:noAutofit/>
                      </wps:bodyPr>
                    </wps:wsp>
                  </a:graphicData>
                </a:graphic>
              </wp:anchor>
            </w:drawing>
          </mc:Choice>
          <mc:Fallback>
            <w:drawing>
              <wp:anchor allowOverlap="1" behindDoc="0" distB="0" distT="0" distL="0" distR="0" hidden="0" layoutInCell="1" locked="0" relativeHeight="0" simplePos="0">
                <wp:simplePos x="0" y="0"/>
                <wp:positionH relativeFrom="margin">
                  <wp:posOffset>-128575</wp:posOffset>
                </wp:positionH>
                <wp:positionV relativeFrom="page">
                  <wp:posOffset>9010654</wp:posOffset>
                </wp:positionV>
                <wp:extent cx="6657975" cy="804863"/>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6657975" cy="804863"/>
                        </a:xfrm>
                        <a:prstGeom prst="rect"/>
                        <a:ln/>
                      </pic:spPr>
                    </pic:pic>
                  </a:graphicData>
                </a:graphic>
              </wp:anchor>
            </w:drawing>
          </mc:Fallback>
        </mc:AlternateContent>
      </w:r>
      <w:r w:rsidDel="00000000" w:rsidR="00000000" w:rsidRPr="00000000">
        <w:rPr>
          <w:b w:val="1"/>
          <w:i w:val="1"/>
          <w:color w:val="000000"/>
          <w:rtl w:val="0"/>
        </w:rPr>
        <w:t xml:space="preserve">ext Regular Meeting: </w:t>
      </w:r>
      <w:r w:rsidDel="00000000" w:rsidR="00000000" w:rsidRPr="00000000">
        <w:rPr>
          <w:b w:val="1"/>
          <w:i w:val="1"/>
          <w:rtl w:val="0"/>
        </w:rPr>
        <w:t xml:space="preserve">March 19, 2024</w:t>
      </w:r>
      <w:r w:rsidDel="00000000" w:rsidR="00000000" w:rsidRPr="00000000">
        <w:rPr>
          <w:b w:val="1"/>
          <w:i w:val="1"/>
          <w:color w:val="000000"/>
          <w:rtl w:val="0"/>
        </w:rPr>
        <w:t xml:space="preserve"> at </w:t>
      </w:r>
      <w:r w:rsidDel="00000000" w:rsidR="00000000" w:rsidRPr="00000000">
        <w:rPr>
          <w:b w:val="1"/>
          <w:i w:val="1"/>
          <w:rtl w:val="0"/>
        </w:rPr>
        <w:t xml:space="preserve">7</w:t>
      </w:r>
      <w:r w:rsidDel="00000000" w:rsidR="00000000" w:rsidRPr="00000000">
        <w:rPr>
          <w:b w:val="1"/>
          <w:i w:val="1"/>
          <w:color w:val="000000"/>
          <w:rtl w:val="0"/>
        </w:rPr>
        <w:t xml:space="preserve">:00pm - Kahlotus High School Library</w:t>
      </w:r>
    </w:p>
    <w:sectPr>
      <w:pgSz w:h="15840" w:w="12240" w:orient="portrait"/>
      <w:pgMar w:bottom="720" w:top="72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rFonts w:ascii="Arial" w:cs="Arial" w:eastAsia="Arial" w:hAnsi="Arial"/>
        <w:b w:val="1"/>
      </w:rPr>
    </w:lvl>
    <w:lvl w:ilvl="1">
      <w:start w:val="1"/>
      <w:numFmt w:val="decimal"/>
      <w:lvlText w:val="%2."/>
      <w:lvlJc w:val="left"/>
      <w:pPr>
        <w:ind w:left="1440" w:hanging="360"/>
      </w:pPr>
      <w:rPr/>
    </w:lvl>
    <w:lvl w:ilvl="2">
      <w:start w:val="1"/>
      <w:numFmt w:val="lowerLetter"/>
      <w:lvlText w:val="%3."/>
      <w:lvlJc w:val="left"/>
      <w:pPr>
        <w:ind w:left="2160" w:hanging="180"/>
      </w:pPr>
      <w:rPr/>
    </w:lvl>
    <w:lvl w:ilvl="3">
      <w:start w:val="1"/>
      <w:numFmt w:val="bullet"/>
      <w:lvlText w:val="●"/>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AetRjMuhebfOVS+/e9SKh9BZzQ==">CgMxLjAyCGguZ2pkZ3hzMgloLjFmb2I5dGUyDmgueGw4Mnk2N251OXV1OAByITFQNlJpdFU4SmNvVVBIclV1NVRKWnd6VnZMOENlUUNLZg==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